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513D4C" w:rsidRPr="00513D4C" w:rsidRDefault="00513D4C" w:rsidP="00513D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13D4C" w:rsidRPr="00513D4C" w:rsidRDefault="00513D4C" w:rsidP="00513D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13D4C" w:rsidRPr="00513D4C" w:rsidRDefault="00513D4C" w:rsidP="00513D4C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13D4C" w:rsidRPr="00513D4C" w:rsidRDefault="00513D4C" w:rsidP="00513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3D4C" w:rsidRPr="00513D4C" w:rsidRDefault="00513D4C" w:rsidP="0009504B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</w:pP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8B3FD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26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</w:t>
      </w:r>
      <w:r w:rsidR="008B3FD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.202</w:t>
      </w:r>
      <w:r w:rsidR="008B3FD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 </w:t>
      </w:r>
      <w:r w:rsidR="00444E3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4075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B3FD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4075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444E3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B3FD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</w:t>
      </w:r>
      <w:r w:rsidR="0009504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13D4C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д. Согом</w:t>
      </w:r>
    </w:p>
    <w:p w:rsidR="006E718B" w:rsidRDefault="006E718B" w:rsidP="008B748D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</w:t>
      </w: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постановлений администрации </w:t>
      </w: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986F5F" w:rsidRPr="00986F5F" w:rsidRDefault="00986F5F" w:rsidP="00986F5F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законодательством:</w:t>
      </w:r>
    </w:p>
    <w:p w:rsidR="00986F5F" w:rsidRPr="00986F5F" w:rsidRDefault="00986F5F" w:rsidP="0098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986F5F" w:rsidRDefault="00986F5F" w:rsidP="00986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 Признать утратившим силу постановления администрации сельского поселения Согом: </w:t>
      </w:r>
    </w:p>
    <w:p w:rsidR="00C0795B" w:rsidRDefault="00C0795B" w:rsidP="00A05D43">
      <w:pPr>
        <w:pStyle w:val="af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15CD">
        <w:rPr>
          <w:rFonts w:eastAsiaTheme="minorEastAsia"/>
          <w:bCs/>
          <w:sz w:val="28"/>
          <w:szCs w:val="28"/>
        </w:rPr>
        <w:t>от 4 декабря 2019 года № 63</w:t>
      </w:r>
      <w:r w:rsidR="005915CD" w:rsidRPr="00902D65">
        <w:rPr>
          <w:rFonts w:eastAsiaTheme="minorEastAsia"/>
          <w:bCs/>
          <w:sz w:val="28"/>
          <w:szCs w:val="28"/>
        </w:rPr>
        <w:t xml:space="preserve"> «</w:t>
      </w:r>
      <w:r w:rsidR="005915CD" w:rsidRPr="0092067B">
        <w:rPr>
          <w:rFonts w:eastAsiaTheme="minorEastAsia"/>
          <w:bCs/>
          <w:sz w:val="28"/>
          <w:szCs w:val="28"/>
        </w:rPr>
        <w:t>Об утверждении 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сельское поселение Согом</w:t>
      </w:r>
      <w:r w:rsidR="005915CD">
        <w:rPr>
          <w:rFonts w:eastAsiaTheme="minorEastAsia"/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2640E" w:rsidRDefault="0072640E" w:rsidP="0072640E">
      <w:pPr>
        <w:pStyle w:val="af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 30 января 2020 года</w:t>
      </w:r>
      <w:r w:rsidRPr="007C04A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«О внесении изменений в постановление</w:t>
      </w:r>
      <w:r>
        <w:rPr>
          <w:rFonts w:eastAsiaTheme="minorEastAsia"/>
          <w:bCs/>
          <w:sz w:val="28"/>
          <w:szCs w:val="28"/>
        </w:rPr>
        <w:t xml:space="preserve"> </w:t>
      </w:r>
      <w:r w:rsidRPr="00986F5F">
        <w:rPr>
          <w:bCs/>
          <w:sz w:val="28"/>
          <w:szCs w:val="28"/>
        </w:rPr>
        <w:t>администрации сельского поселения Согом</w:t>
      </w:r>
      <w:r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от 4 декабря 2019 года № 63</w:t>
      </w:r>
      <w:r w:rsidRPr="00902D65">
        <w:rPr>
          <w:rFonts w:eastAsiaTheme="minorEastAsia"/>
          <w:bCs/>
          <w:sz w:val="28"/>
          <w:szCs w:val="28"/>
        </w:rPr>
        <w:t xml:space="preserve"> «</w:t>
      </w:r>
      <w:r w:rsidRPr="0092067B">
        <w:rPr>
          <w:rFonts w:eastAsiaTheme="minorEastAsia"/>
          <w:bCs/>
          <w:sz w:val="28"/>
          <w:szCs w:val="28"/>
        </w:rPr>
        <w:t>Об утверждении 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сельское поселение Согом</w:t>
      </w:r>
      <w:r>
        <w:rPr>
          <w:rFonts w:eastAsiaTheme="minorEastAsia"/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14B66" w:rsidRDefault="00986F5F" w:rsidP="00414B6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515">
        <w:rPr>
          <w:sz w:val="28"/>
          <w:szCs w:val="28"/>
        </w:rPr>
        <w:t xml:space="preserve">- </w:t>
      </w:r>
      <w:r w:rsidR="002B570C">
        <w:rPr>
          <w:bCs/>
          <w:sz w:val="28"/>
          <w:szCs w:val="28"/>
        </w:rPr>
        <w:t>от 21 октября 2019 года № 45 «</w:t>
      </w:r>
      <w:r w:rsidR="002B570C" w:rsidRPr="00586911">
        <w:rPr>
          <w:bCs/>
          <w:sz w:val="28"/>
          <w:szCs w:val="28"/>
        </w:rPr>
        <w:t>Об утверждении Порядка организации и осуществления муниципального контроля за соблюдением Правил благоустройства на территории сельского поселения Согом</w:t>
      </w:r>
      <w:r w:rsidR="002B570C">
        <w:rPr>
          <w:bCs/>
          <w:sz w:val="28"/>
          <w:szCs w:val="28"/>
        </w:rPr>
        <w:t>»</w:t>
      </w:r>
      <w:r w:rsidR="00A05D43" w:rsidRPr="00A05D43">
        <w:rPr>
          <w:sz w:val="28"/>
          <w:szCs w:val="28"/>
        </w:rPr>
        <w:t>;</w:t>
      </w:r>
    </w:p>
    <w:p w:rsidR="00986F5F" w:rsidRDefault="00117BD6" w:rsidP="00414B66">
      <w:pPr>
        <w:pStyle w:val="af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240">
        <w:rPr>
          <w:bCs/>
          <w:sz w:val="28"/>
          <w:szCs w:val="28"/>
        </w:rPr>
        <w:t>от 18 февраля 2019 года № 15 «</w:t>
      </w:r>
      <w:r w:rsidR="005A7240" w:rsidRPr="00586911">
        <w:rPr>
          <w:bCs/>
          <w:sz w:val="28"/>
          <w:szCs w:val="28"/>
        </w:rPr>
        <w:t>Об утверждении</w:t>
      </w:r>
      <w:r w:rsidR="005A7240">
        <w:rPr>
          <w:bCs/>
          <w:sz w:val="28"/>
          <w:szCs w:val="28"/>
        </w:rPr>
        <w:t xml:space="preserve"> Положения о муниципальном жилищном контроле на территории сельского поселения Согом»</w:t>
      </w:r>
      <w:r w:rsidR="00F47E88">
        <w:rPr>
          <w:bCs/>
          <w:sz w:val="28"/>
          <w:szCs w:val="28"/>
        </w:rPr>
        <w:t>;</w:t>
      </w:r>
    </w:p>
    <w:p w:rsidR="00295D0F" w:rsidRDefault="00295D0F" w:rsidP="00414B66">
      <w:pPr>
        <w:pStyle w:val="af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17 июня 2019 года № 24 «</w:t>
      </w:r>
      <w:r>
        <w:rPr>
          <w:rStyle w:val="apple-converted-space"/>
          <w:sz w:val="28"/>
          <w:szCs w:val="28"/>
        </w:rPr>
        <w:t xml:space="preserve">О внесении изменений </w:t>
      </w:r>
      <w:r>
        <w:rPr>
          <w:rStyle w:val="apple-converted-space"/>
          <w:sz w:val="28"/>
          <w:szCs w:val="28"/>
        </w:rPr>
        <w:t xml:space="preserve">и дополнений </w:t>
      </w:r>
      <w:r>
        <w:rPr>
          <w:rStyle w:val="apple-converted-space"/>
          <w:sz w:val="28"/>
          <w:szCs w:val="28"/>
        </w:rPr>
        <w:t>в постановление</w:t>
      </w:r>
      <w:r>
        <w:rPr>
          <w:rFonts w:eastAsiaTheme="minorEastAsia"/>
          <w:bCs/>
          <w:sz w:val="28"/>
          <w:szCs w:val="28"/>
        </w:rPr>
        <w:t xml:space="preserve"> </w:t>
      </w:r>
      <w:r w:rsidRPr="00986F5F">
        <w:rPr>
          <w:bCs/>
          <w:sz w:val="28"/>
          <w:szCs w:val="28"/>
        </w:rPr>
        <w:t>администрации сельского поселения Согом</w:t>
      </w:r>
      <w:r w:rsidRPr="00295D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18 февраля 2019 года № 15 «</w:t>
      </w:r>
      <w:r w:rsidRPr="00586911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Положения о муниципальном жилищном контроле на территории сельского поселения Согом»;</w:t>
      </w:r>
    </w:p>
    <w:p w:rsidR="00295D0F" w:rsidRPr="00295D0F" w:rsidRDefault="00295D0F" w:rsidP="0029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95D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 </w:t>
      </w:r>
      <w:r w:rsidRPr="00295D0F">
        <w:rPr>
          <w:rFonts w:ascii="Times New Roman" w:hAnsi="Times New Roman" w:cs="Times New Roman"/>
          <w:bCs/>
          <w:sz w:val="28"/>
          <w:szCs w:val="28"/>
        </w:rPr>
        <w:t>26 декабря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2019 года № </w:t>
      </w:r>
      <w:r w:rsidRPr="00295D0F">
        <w:rPr>
          <w:rFonts w:ascii="Times New Roman" w:hAnsi="Times New Roman" w:cs="Times New Roman"/>
          <w:bCs/>
          <w:sz w:val="28"/>
          <w:szCs w:val="28"/>
        </w:rPr>
        <w:t>71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95D0F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295D0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eastAsia="Times New Roman" w:hAnsi="Times New Roman" w:cs="Times New Roman"/>
          <w:bCs/>
          <w:sz w:val="28"/>
          <w:szCs w:val="28"/>
        </w:rPr>
        <w:t>от 18 февраля 2019 года № 15 «Об утверждении Положения о муниципальном жилищном контроле на территории сельского поселения Согом»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hAnsi="Times New Roman" w:cs="Times New Roman"/>
          <w:sz w:val="28"/>
          <w:szCs w:val="28"/>
        </w:rPr>
        <w:t>(с изменениями от 17.06.2019)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40" w:rsidRDefault="00AE3D63" w:rsidP="005A7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5A7240">
        <w:rPr>
          <w:rFonts w:ascii="Times New Roman" w:eastAsia="Times New Roman" w:hAnsi="Times New Roman"/>
          <w:bCs/>
          <w:sz w:val="28"/>
          <w:szCs w:val="28"/>
        </w:rPr>
        <w:t>от 4 октября 2019 года № 42 «</w:t>
      </w:r>
      <w:r w:rsidR="005A7240" w:rsidRPr="000C4EC4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</w:t>
      </w:r>
      <w:r w:rsidR="005A7240" w:rsidRPr="00215122">
        <w:rPr>
          <w:rFonts w:ascii="Times New Roman" w:eastAsia="Times New Roman" w:hAnsi="Times New Roman"/>
          <w:bCs/>
          <w:sz w:val="28"/>
          <w:szCs w:val="28"/>
        </w:rPr>
        <w:t>огом» (в редакции постановления администрации сельского поселения   Согом от 13 октября 2021 года № 86)</w:t>
      </w:r>
      <w:r w:rsidR="0090452C" w:rsidRPr="0021512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A2E4E" w:rsidRPr="00632F01" w:rsidRDefault="000A2E4E" w:rsidP="000A2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5D0F">
        <w:rPr>
          <w:rFonts w:ascii="Times New Roman" w:hAnsi="Times New Roman" w:cs="Times New Roman"/>
          <w:bCs/>
          <w:sz w:val="28"/>
          <w:szCs w:val="28"/>
        </w:rPr>
        <w:t>- 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C65C2" w:rsidRPr="00295D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95D0F">
        <w:rPr>
          <w:rStyle w:val="apple-converted-space"/>
          <w:rFonts w:ascii="Times New Roman" w:hAnsi="Times New Roman" w:cs="Times New Roman"/>
          <w:sz w:val="28"/>
          <w:szCs w:val="28"/>
        </w:rPr>
        <w:t>постановление</w:t>
      </w:r>
      <w:r w:rsidRPr="00295D0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от 4 октября 2019 года № 42 «</w:t>
      </w:r>
      <w:r w:rsidRPr="000C4EC4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</w:t>
      </w:r>
      <w:r w:rsidRPr="00632F01">
        <w:rPr>
          <w:rFonts w:ascii="Times New Roman" w:eastAsia="Times New Roman" w:hAnsi="Times New Roman"/>
          <w:bCs/>
          <w:sz w:val="28"/>
          <w:szCs w:val="28"/>
        </w:rPr>
        <w:t>поселение Согом»;</w:t>
      </w:r>
    </w:p>
    <w:p w:rsidR="00C31AC8" w:rsidRDefault="00C31AC8" w:rsidP="007F1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2F01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402A27" w:rsidRPr="00632F01">
        <w:rPr>
          <w:rFonts w:ascii="Times New Roman" w:hAnsi="Times New Roman" w:cs="Times New Roman"/>
          <w:bCs/>
          <w:sz w:val="28"/>
          <w:szCs w:val="28"/>
        </w:rPr>
        <w:t>30</w:t>
      </w:r>
      <w:r w:rsidRPr="00632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A27" w:rsidRPr="00632F01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632F0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02A27" w:rsidRPr="00632F01">
        <w:rPr>
          <w:rFonts w:ascii="Times New Roman" w:hAnsi="Times New Roman" w:cs="Times New Roman"/>
          <w:bCs/>
          <w:sz w:val="28"/>
          <w:szCs w:val="28"/>
        </w:rPr>
        <w:t>20</w:t>
      </w:r>
      <w:r w:rsidRPr="00632F0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02A27" w:rsidRPr="00632F01">
        <w:rPr>
          <w:rFonts w:ascii="Times New Roman" w:hAnsi="Times New Roman" w:cs="Times New Roman"/>
          <w:bCs/>
          <w:sz w:val="28"/>
          <w:szCs w:val="28"/>
        </w:rPr>
        <w:t>9</w:t>
      </w:r>
      <w:r w:rsidRPr="00632F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2F01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632F0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632F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 w:rsidRPr="00632F01"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Согом»</w:t>
      </w:r>
      <w:r w:rsidRPr="00632F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9012E" w:rsidRPr="00632F0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r w:rsidR="00E71CB8" w:rsidRPr="00632F01">
        <w:rPr>
          <w:rStyle w:val="af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 изменениями, внесенными постановлением администрации</w:t>
      </w:r>
      <w:r w:rsidR="00E71CB8" w:rsidRPr="00632F01">
        <w:rPr>
          <w:rStyle w:val="af7"/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="00A9012E" w:rsidRPr="00632F0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27.1</w:t>
      </w:r>
      <w:r w:rsidR="00A9012E" w:rsidRPr="00632F01">
        <w:rPr>
          <w:rFonts w:ascii="Times New Roman" w:eastAsia="Times New Roman" w:hAnsi="Times New Roman"/>
          <w:bCs/>
          <w:sz w:val="28"/>
          <w:szCs w:val="28"/>
        </w:rPr>
        <w:t>1.2019 № 58);</w:t>
      </w:r>
    </w:p>
    <w:p w:rsidR="00A3703E" w:rsidRDefault="00A3703E" w:rsidP="00A37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5D0F">
        <w:rPr>
          <w:rFonts w:ascii="Times New Roman" w:hAnsi="Times New Roman" w:cs="Times New Roman"/>
          <w:bCs/>
          <w:sz w:val="28"/>
          <w:szCs w:val="28"/>
        </w:rPr>
        <w:t>- от 2</w:t>
      </w:r>
      <w:r w:rsidR="0018235D">
        <w:rPr>
          <w:rFonts w:ascii="Times New Roman" w:hAnsi="Times New Roman" w:cs="Times New Roman"/>
          <w:bCs/>
          <w:sz w:val="28"/>
          <w:szCs w:val="28"/>
        </w:rPr>
        <w:t>2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35D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8235D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18235D">
        <w:rPr>
          <w:rFonts w:ascii="Times New Roman" w:hAnsi="Times New Roman" w:cs="Times New Roman"/>
          <w:bCs/>
          <w:sz w:val="28"/>
          <w:szCs w:val="28"/>
        </w:rPr>
        <w:t>36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95D0F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295D0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</w:t>
      </w:r>
      <w:r w:rsidRPr="000C4EC4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</w:t>
      </w:r>
      <w:r>
        <w:rPr>
          <w:rFonts w:ascii="Times New Roman" w:eastAsia="Times New Roman" w:hAnsi="Times New Roman"/>
          <w:bCs/>
          <w:sz w:val="28"/>
          <w:szCs w:val="28"/>
        </w:rPr>
        <w:t>» (</w:t>
      </w:r>
      <w:r w:rsidR="00B5743D">
        <w:rPr>
          <w:rFonts w:ascii="Times New Roman" w:eastAsia="Times New Roman" w:hAnsi="Times New Roman"/>
          <w:bCs/>
          <w:sz w:val="28"/>
          <w:szCs w:val="28"/>
        </w:rPr>
        <w:t>с изменениями от 27.11.2019 № 58, 30.01.2020 № 9</w:t>
      </w:r>
      <w:r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7F1E88" w:rsidRPr="00AC0C37" w:rsidRDefault="007F1E88" w:rsidP="007F1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5D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Cs/>
          <w:sz w:val="28"/>
          <w:szCs w:val="28"/>
        </w:rPr>
        <w:t>15 мая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41</w:t>
      </w:r>
      <w:r w:rsidRPr="00295D0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95D0F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295D0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</w:t>
      </w:r>
      <w:r w:rsidRPr="000C4EC4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</w:t>
      </w:r>
      <w:r>
        <w:rPr>
          <w:rFonts w:ascii="Times New Roman" w:eastAsia="Times New Roman" w:hAnsi="Times New Roman"/>
          <w:bCs/>
          <w:sz w:val="28"/>
          <w:szCs w:val="28"/>
        </w:rPr>
        <w:t>» (с изменениями от 27.11.2019 № 58, 30.01.2020 № 9</w:t>
      </w:r>
      <w:r>
        <w:rPr>
          <w:rFonts w:ascii="Times New Roman" w:eastAsia="Times New Roman" w:hAnsi="Times New Roman"/>
          <w:bCs/>
          <w:sz w:val="28"/>
          <w:szCs w:val="28"/>
        </w:rPr>
        <w:t>, от 22.04</w:t>
      </w:r>
      <w:r w:rsidRPr="00AC0C37">
        <w:rPr>
          <w:rFonts w:ascii="Times New Roman" w:eastAsia="Times New Roman" w:hAnsi="Times New Roman"/>
          <w:bCs/>
          <w:sz w:val="28"/>
          <w:szCs w:val="28"/>
        </w:rPr>
        <w:t>.2020 № 36</w:t>
      </w:r>
      <w:r w:rsidRPr="00AC0C37"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301FA5" w:rsidRPr="00A6254E" w:rsidRDefault="00301FA5" w:rsidP="00301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C37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4B2B24" w:rsidRPr="00AC0C37">
        <w:rPr>
          <w:rFonts w:ascii="Times New Roman" w:hAnsi="Times New Roman" w:cs="Times New Roman"/>
          <w:bCs/>
          <w:sz w:val="28"/>
          <w:szCs w:val="28"/>
        </w:rPr>
        <w:t>05</w:t>
      </w:r>
      <w:r w:rsidRPr="00AC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B24" w:rsidRPr="00AC0C37"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AC0C37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 w:rsidR="004B2B24" w:rsidRPr="00AC0C37">
        <w:rPr>
          <w:rFonts w:ascii="Times New Roman" w:hAnsi="Times New Roman" w:cs="Times New Roman"/>
          <w:bCs/>
          <w:sz w:val="28"/>
          <w:szCs w:val="28"/>
        </w:rPr>
        <w:t>72</w:t>
      </w:r>
      <w:r w:rsidRPr="00AC0C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C0C37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AC0C3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AC0C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 w:rsidRPr="00AC0C37"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</w:t>
      </w:r>
      <w:r w:rsidRPr="00AC0C3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поселение Согом» (с изменениями от 27.11.2019 № 58, 30.01.2020 № 9, от </w:t>
      </w:r>
      <w:r w:rsidRPr="00A6254E">
        <w:rPr>
          <w:rFonts w:ascii="Times New Roman" w:eastAsia="Times New Roman" w:hAnsi="Times New Roman"/>
          <w:bCs/>
          <w:sz w:val="28"/>
          <w:szCs w:val="28"/>
        </w:rPr>
        <w:t>22.04.2020 № 36</w:t>
      </w:r>
      <w:r w:rsidR="00AC0C37" w:rsidRPr="00A6254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C0C37" w:rsidRPr="00A6254E">
        <w:rPr>
          <w:rStyle w:val="af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 15.05.2020 № 41</w:t>
      </w:r>
      <w:r w:rsidRPr="00A6254E"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301FA5" w:rsidRPr="001049BE" w:rsidRDefault="00301FA5" w:rsidP="00301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254E">
        <w:rPr>
          <w:rFonts w:ascii="Times New Roman" w:hAnsi="Times New Roman" w:cs="Times New Roman"/>
          <w:bCs/>
          <w:sz w:val="28"/>
          <w:szCs w:val="28"/>
        </w:rPr>
        <w:t>- от 1</w:t>
      </w:r>
      <w:r w:rsidR="00A6254E" w:rsidRPr="00A6254E">
        <w:rPr>
          <w:rFonts w:ascii="Times New Roman" w:hAnsi="Times New Roman" w:cs="Times New Roman"/>
          <w:bCs/>
          <w:sz w:val="28"/>
          <w:szCs w:val="28"/>
        </w:rPr>
        <w:t>6</w:t>
      </w:r>
      <w:r w:rsidRPr="00A62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54E" w:rsidRPr="00A6254E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A6254E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 w:rsidR="00A6254E" w:rsidRPr="00A6254E">
        <w:rPr>
          <w:rFonts w:ascii="Times New Roman" w:hAnsi="Times New Roman" w:cs="Times New Roman"/>
          <w:bCs/>
          <w:sz w:val="28"/>
          <w:szCs w:val="28"/>
        </w:rPr>
        <w:t>87</w:t>
      </w:r>
      <w:r w:rsidRPr="00A625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6254E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A6254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A625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 w:rsidRPr="00A6254E"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Согом» (с изменениями от 27.11.2019 № 58, </w:t>
      </w:r>
      <w:r w:rsidRPr="001049BE">
        <w:rPr>
          <w:rFonts w:ascii="Times New Roman" w:eastAsia="Times New Roman" w:hAnsi="Times New Roman"/>
          <w:bCs/>
          <w:sz w:val="28"/>
          <w:szCs w:val="28"/>
        </w:rPr>
        <w:t>30.01.2020 № 9, от 22.04.2020 № 36</w:t>
      </w:r>
      <w:r w:rsidR="00A6254E" w:rsidRPr="001049BE">
        <w:rPr>
          <w:rStyle w:val="-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254E" w:rsidRPr="001049BE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15.05.2020 № 41, от 05.08.2020 № 72)</w:t>
      </w:r>
      <w:r w:rsidR="00A6254E" w:rsidRPr="001049BE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301FA5" w:rsidRPr="00772EBB" w:rsidRDefault="00301FA5" w:rsidP="00301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49BE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1049BE" w:rsidRPr="001049BE">
        <w:rPr>
          <w:rFonts w:ascii="Times New Roman" w:hAnsi="Times New Roman" w:cs="Times New Roman"/>
          <w:bCs/>
          <w:sz w:val="28"/>
          <w:szCs w:val="28"/>
        </w:rPr>
        <w:t>29 декабря</w:t>
      </w:r>
      <w:r w:rsidRPr="001049BE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 w:rsidR="001049BE" w:rsidRPr="001049BE">
        <w:rPr>
          <w:rFonts w:ascii="Times New Roman" w:hAnsi="Times New Roman" w:cs="Times New Roman"/>
          <w:bCs/>
          <w:sz w:val="28"/>
          <w:szCs w:val="28"/>
        </w:rPr>
        <w:t>102</w:t>
      </w:r>
      <w:r w:rsidRPr="001049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49BE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1049B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1049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 w:rsidRPr="001049BE"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Согом» </w:t>
      </w:r>
      <w:r w:rsidR="001049BE" w:rsidRPr="001049BE">
        <w:rPr>
          <w:rFonts w:ascii="Times New Roman" w:eastAsia="Times New Roman" w:hAnsi="Times New Roman" w:cs="Times New Roman"/>
          <w:sz w:val="28"/>
          <w:szCs w:val="28"/>
        </w:rPr>
        <w:t>(с изменениями от 27.11.2019 № 58,</w:t>
      </w:r>
      <w:r w:rsidR="001049BE" w:rsidRPr="001049BE">
        <w:t xml:space="preserve"> </w:t>
      </w:r>
      <w:r w:rsidR="001049BE" w:rsidRPr="001049BE">
        <w:rPr>
          <w:rFonts w:ascii="Times New Roman" w:eastAsia="Times New Roman" w:hAnsi="Times New Roman" w:cs="Times New Roman"/>
          <w:sz w:val="28"/>
          <w:szCs w:val="28"/>
        </w:rPr>
        <w:t>от 30.01.2020 № 9, от 22.04.2020 № 36,</w:t>
      </w:r>
      <w:r w:rsidR="001049BE" w:rsidRPr="001049BE">
        <w:t xml:space="preserve"> </w:t>
      </w:r>
      <w:r w:rsidR="001049BE" w:rsidRPr="001049BE">
        <w:rPr>
          <w:rFonts w:ascii="Times New Roman" w:eastAsia="Times New Roman" w:hAnsi="Times New Roman" w:cs="Times New Roman"/>
          <w:sz w:val="28"/>
          <w:szCs w:val="28"/>
        </w:rPr>
        <w:t>от 15.05.2020 № 41,</w:t>
      </w:r>
      <w:r w:rsidR="001049BE" w:rsidRPr="001049BE">
        <w:t xml:space="preserve"> </w:t>
      </w:r>
      <w:r w:rsidR="001049BE" w:rsidRPr="001049BE">
        <w:rPr>
          <w:rFonts w:ascii="Times New Roman" w:eastAsia="Times New Roman" w:hAnsi="Times New Roman" w:cs="Times New Roman"/>
          <w:sz w:val="28"/>
          <w:szCs w:val="28"/>
        </w:rPr>
        <w:t>от 05.08.2020 № 72, от 16</w:t>
      </w:r>
      <w:r w:rsidR="001049BE" w:rsidRPr="00772EBB">
        <w:rPr>
          <w:rFonts w:ascii="Times New Roman" w:eastAsia="Times New Roman" w:hAnsi="Times New Roman" w:cs="Times New Roman"/>
          <w:sz w:val="28"/>
          <w:szCs w:val="28"/>
        </w:rPr>
        <w:t>.10.2020 № 87)</w:t>
      </w:r>
      <w:r w:rsidRPr="00772EBB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01FA5" w:rsidRPr="00772EBB" w:rsidRDefault="00301FA5" w:rsidP="00301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EBB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F37208" w:rsidRPr="00772EBB">
        <w:rPr>
          <w:rFonts w:ascii="Times New Roman" w:hAnsi="Times New Roman" w:cs="Times New Roman"/>
          <w:bCs/>
          <w:sz w:val="28"/>
          <w:szCs w:val="28"/>
        </w:rPr>
        <w:t>07 апреля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C0B23" w:rsidRPr="00772EBB">
        <w:rPr>
          <w:rFonts w:ascii="Times New Roman" w:hAnsi="Times New Roman" w:cs="Times New Roman"/>
          <w:bCs/>
          <w:sz w:val="28"/>
          <w:szCs w:val="28"/>
        </w:rPr>
        <w:t>1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37208" w:rsidRPr="00772EBB">
        <w:rPr>
          <w:rFonts w:ascii="Times New Roman" w:hAnsi="Times New Roman" w:cs="Times New Roman"/>
          <w:bCs/>
          <w:sz w:val="28"/>
          <w:szCs w:val="28"/>
        </w:rPr>
        <w:t>31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72EBB">
        <w:rPr>
          <w:rStyle w:val="apple-converted-space"/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772E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72E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 w:rsidRPr="00772EBB"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Согом» (с изменениями </w:t>
      </w:r>
      <w:r w:rsidR="0052586C" w:rsidRPr="00772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29.12.2020 № 102</w:t>
      </w:r>
      <w:r w:rsidRPr="00772EBB"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0A2E4E" w:rsidRPr="005A7240" w:rsidRDefault="00301FA5" w:rsidP="00301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EBB">
        <w:rPr>
          <w:rFonts w:ascii="Times New Roman" w:hAnsi="Times New Roman" w:cs="Times New Roman"/>
          <w:bCs/>
          <w:sz w:val="28"/>
          <w:szCs w:val="28"/>
        </w:rPr>
        <w:t>- от 1</w:t>
      </w:r>
      <w:r w:rsidRPr="00772EBB">
        <w:rPr>
          <w:rFonts w:ascii="Times New Roman" w:hAnsi="Times New Roman" w:cs="Times New Roman"/>
          <w:bCs/>
          <w:sz w:val="28"/>
          <w:szCs w:val="28"/>
        </w:rPr>
        <w:t>3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2EBB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772EBB">
        <w:rPr>
          <w:rFonts w:ascii="Times New Roman" w:hAnsi="Times New Roman" w:cs="Times New Roman"/>
          <w:bCs/>
          <w:sz w:val="28"/>
          <w:szCs w:val="28"/>
        </w:rPr>
        <w:t>1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772EBB">
        <w:rPr>
          <w:rFonts w:ascii="Times New Roman" w:hAnsi="Times New Roman" w:cs="Times New Roman"/>
          <w:bCs/>
          <w:sz w:val="28"/>
          <w:szCs w:val="28"/>
        </w:rPr>
        <w:t>86</w:t>
      </w:r>
      <w:r w:rsidRPr="00772E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72EBB">
        <w:rPr>
          <w:rStyle w:val="apple-converted-space"/>
          <w:rFonts w:ascii="Times New Roman" w:hAnsi="Times New Roman" w:cs="Times New Roman"/>
          <w:sz w:val="28"/>
          <w:szCs w:val="28"/>
        </w:rPr>
        <w:t>О внесении</w:t>
      </w:r>
      <w:r w:rsidRPr="00295D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 w:rsidRPr="00295D0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95D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 сельского поселения Согом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4 октября 2019 года № 42 «</w:t>
      </w:r>
      <w:r w:rsidRPr="000C4EC4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Согом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(с изменениями от </w:t>
      </w:r>
      <w:r w:rsidR="00C5795F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7.</w:t>
      </w:r>
      <w:r w:rsidR="00C5795F">
        <w:rPr>
          <w:rFonts w:ascii="Times New Roman" w:eastAsia="Times New Roman" w:hAnsi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/>
          <w:bCs/>
          <w:sz w:val="28"/>
          <w:szCs w:val="28"/>
        </w:rPr>
        <w:t>.20</w:t>
      </w:r>
      <w:r w:rsidR="00C5795F">
        <w:rPr>
          <w:rFonts w:ascii="Times New Roman" w:eastAsia="Times New Roman" w:hAnsi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C5795F">
        <w:rPr>
          <w:rFonts w:ascii="Times New Roman" w:eastAsia="Times New Roman" w:hAnsi="Times New Roman"/>
          <w:bCs/>
          <w:sz w:val="28"/>
          <w:szCs w:val="28"/>
        </w:rPr>
        <w:t>31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="00C5795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86F5F" w:rsidRPr="00986F5F" w:rsidRDefault="00986F5F" w:rsidP="00986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F5F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86F5F" w:rsidRPr="00986F5F" w:rsidRDefault="00986F5F" w:rsidP="00986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930A4D" w:rsidRP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88B" w:rsidRPr="00930A4D" w:rsidRDefault="008D188B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4D" w:rsidRP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748D" w:rsidRDefault="00930A4D" w:rsidP="0046119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Глава сельского поселения Согом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0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0A4D">
        <w:rPr>
          <w:rFonts w:ascii="Times New Roman" w:hAnsi="Times New Roman"/>
          <w:sz w:val="28"/>
          <w:szCs w:val="28"/>
        </w:rPr>
        <w:t xml:space="preserve"> </w:t>
      </w:r>
      <w:r w:rsidR="00FB50A6">
        <w:rPr>
          <w:rFonts w:ascii="Times New Roman" w:hAnsi="Times New Roman"/>
          <w:sz w:val="28"/>
          <w:szCs w:val="28"/>
        </w:rPr>
        <w:t xml:space="preserve">      </w:t>
      </w:r>
      <w:r w:rsidRPr="00930A4D">
        <w:rPr>
          <w:rFonts w:ascii="Times New Roman" w:hAnsi="Times New Roman"/>
          <w:sz w:val="28"/>
          <w:szCs w:val="28"/>
        </w:rPr>
        <w:t xml:space="preserve">     Г.В. Полуянов</w:t>
      </w:r>
    </w:p>
    <w:sectPr w:rsidR="008B748D" w:rsidSect="00B35B92">
      <w:headerReference w:type="default" r:id="rId8"/>
      <w:pgSz w:w="11906" w:h="16838"/>
      <w:pgMar w:top="1701" w:right="850" w:bottom="1418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F9F" w:rsidRDefault="000D1F9F">
      <w:pPr>
        <w:spacing w:after="0" w:line="240" w:lineRule="auto"/>
      </w:pPr>
      <w:r>
        <w:separator/>
      </w:r>
    </w:p>
  </w:endnote>
  <w:endnote w:type="continuationSeparator" w:id="0">
    <w:p w:rsidR="000D1F9F" w:rsidRDefault="000D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F9F" w:rsidRDefault="000D1F9F">
      <w:pPr>
        <w:spacing w:after="0" w:line="240" w:lineRule="auto"/>
      </w:pPr>
      <w:r>
        <w:separator/>
      </w:r>
    </w:p>
  </w:footnote>
  <w:footnote w:type="continuationSeparator" w:id="0">
    <w:p w:rsidR="000D1F9F" w:rsidRDefault="000D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875268"/>
      <w:docPartObj>
        <w:docPartGallery w:val="Page Numbers (Top of Page)"/>
        <w:docPartUnique/>
      </w:docPartObj>
    </w:sdtPr>
    <w:sdtContent>
      <w:p w:rsidR="00E9492F" w:rsidRDefault="00405A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5B92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517A2"/>
    <w:multiLevelType w:val="multilevel"/>
    <w:tmpl w:val="29E0D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135398">
    <w:abstractNumId w:val="0"/>
  </w:num>
  <w:num w:numId="2" w16cid:durableId="1898661356">
    <w:abstractNumId w:val="1"/>
  </w:num>
  <w:num w:numId="3" w16cid:durableId="629557015">
    <w:abstractNumId w:val="2"/>
  </w:num>
  <w:num w:numId="4" w16cid:durableId="87978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2F"/>
    <w:rsid w:val="00010490"/>
    <w:rsid w:val="000211CB"/>
    <w:rsid w:val="00022DEC"/>
    <w:rsid w:val="0003370C"/>
    <w:rsid w:val="00046ED4"/>
    <w:rsid w:val="00075C91"/>
    <w:rsid w:val="0008113D"/>
    <w:rsid w:val="00090F70"/>
    <w:rsid w:val="0009504B"/>
    <w:rsid w:val="000A2E4E"/>
    <w:rsid w:val="000B102B"/>
    <w:rsid w:val="000B374D"/>
    <w:rsid w:val="000B53F1"/>
    <w:rsid w:val="000D1F9F"/>
    <w:rsid w:val="000D7B3C"/>
    <w:rsid w:val="001049BE"/>
    <w:rsid w:val="00113867"/>
    <w:rsid w:val="00117688"/>
    <w:rsid w:val="00117BD6"/>
    <w:rsid w:val="00124C6E"/>
    <w:rsid w:val="001274EA"/>
    <w:rsid w:val="00134011"/>
    <w:rsid w:val="0014322D"/>
    <w:rsid w:val="0015220B"/>
    <w:rsid w:val="00163256"/>
    <w:rsid w:val="00165A36"/>
    <w:rsid w:val="0018235D"/>
    <w:rsid w:val="001B4208"/>
    <w:rsid w:val="001C3D12"/>
    <w:rsid w:val="001D6CB1"/>
    <w:rsid w:val="001E4E5A"/>
    <w:rsid w:val="001F1E02"/>
    <w:rsid w:val="001F5A23"/>
    <w:rsid w:val="00204F1D"/>
    <w:rsid w:val="00207AC9"/>
    <w:rsid w:val="00215122"/>
    <w:rsid w:val="002318F5"/>
    <w:rsid w:val="00234E2B"/>
    <w:rsid w:val="00235BD0"/>
    <w:rsid w:val="00251AAF"/>
    <w:rsid w:val="00295D0F"/>
    <w:rsid w:val="002962BA"/>
    <w:rsid w:val="002B570C"/>
    <w:rsid w:val="002D2D81"/>
    <w:rsid w:val="002D5C78"/>
    <w:rsid w:val="00301FA5"/>
    <w:rsid w:val="00304880"/>
    <w:rsid w:val="00315461"/>
    <w:rsid w:val="00325728"/>
    <w:rsid w:val="00336E49"/>
    <w:rsid w:val="00340882"/>
    <w:rsid w:val="00363F04"/>
    <w:rsid w:val="00364D98"/>
    <w:rsid w:val="003811B1"/>
    <w:rsid w:val="00382924"/>
    <w:rsid w:val="00384F07"/>
    <w:rsid w:val="003B1A49"/>
    <w:rsid w:val="003C1189"/>
    <w:rsid w:val="003E5C24"/>
    <w:rsid w:val="003F334F"/>
    <w:rsid w:val="00402A27"/>
    <w:rsid w:val="00405AE5"/>
    <w:rsid w:val="004075CE"/>
    <w:rsid w:val="00414B66"/>
    <w:rsid w:val="004161BE"/>
    <w:rsid w:val="004175E0"/>
    <w:rsid w:val="004222A1"/>
    <w:rsid w:val="00441565"/>
    <w:rsid w:val="00441B36"/>
    <w:rsid w:val="00444E3A"/>
    <w:rsid w:val="004537A1"/>
    <w:rsid w:val="00456776"/>
    <w:rsid w:val="00457BBA"/>
    <w:rsid w:val="00461194"/>
    <w:rsid w:val="00467770"/>
    <w:rsid w:val="004712A1"/>
    <w:rsid w:val="004A6B66"/>
    <w:rsid w:val="004B2B24"/>
    <w:rsid w:val="004C00C6"/>
    <w:rsid w:val="004C414D"/>
    <w:rsid w:val="004C5491"/>
    <w:rsid w:val="004D51D1"/>
    <w:rsid w:val="004E551E"/>
    <w:rsid w:val="004E5A28"/>
    <w:rsid w:val="004F25AF"/>
    <w:rsid w:val="0050289F"/>
    <w:rsid w:val="00513D4C"/>
    <w:rsid w:val="00523800"/>
    <w:rsid w:val="0052586C"/>
    <w:rsid w:val="005301DB"/>
    <w:rsid w:val="00532863"/>
    <w:rsid w:val="00540C73"/>
    <w:rsid w:val="005461D9"/>
    <w:rsid w:val="00550693"/>
    <w:rsid w:val="00585CEB"/>
    <w:rsid w:val="00590337"/>
    <w:rsid w:val="005915CD"/>
    <w:rsid w:val="005A6685"/>
    <w:rsid w:val="005A7240"/>
    <w:rsid w:val="005C7222"/>
    <w:rsid w:val="005E4F8C"/>
    <w:rsid w:val="005E6ACC"/>
    <w:rsid w:val="00610507"/>
    <w:rsid w:val="00613853"/>
    <w:rsid w:val="00627AE4"/>
    <w:rsid w:val="00632F01"/>
    <w:rsid w:val="006344D4"/>
    <w:rsid w:val="006461D6"/>
    <w:rsid w:val="00665E5A"/>
    <w:rsid w:val="00690642"/>
    <w:rsid w:val="0069131F"/>
    <w:rsid w:val="006B3965"/>
    <w:rsid w:val="006C126E"/>
    <w:rsid w:val="006C4AA3"/>
    <w:rsid w:val="006C65C2"/>
    <w:rsid w:val="006E718B"/>
    <w:rsid w:val="00706312"/>
    <w:rsid w:val="00724B80"/>
    <w:rsid w:val="0072640E"/>
    <w:rsid w:val="00727290"/>
    <w:rsid w:val="00740F2E"/>
    <w:rsid w:val="00772EBB"/>
    <w:rsid w:val="007A1F09"/>
    <w:rsid w:val="007C04A0"/>
    <w:rsid w:val="007D1A9E"/>
    <w:rsid w:val="007E4352"/>
    <w:rsid w:val="007E6CE0"/>
    <w:rsid w:val="007F1E88"/>
    <w:rsid w:val="007F6732"/>
    <w:rsid w:val="00815805"/>
    <w:rsid w:val="008338D6"/>
    <w:rsid w:val="00854824"/>
    <w:rsid w:val="00864335"/>
    <w:rsid w:val="00867E65"/>
    <w:rsid w:val="008848B2"/>
    <w:rsid w:val="008B3FD1"/>
    <w:rsid w:val="008B6D35"/>
    <w:rsid w:val="008B748D"/>
    <w:rsid w:val="008C5E58"/>
    <w:rsid w:val="008C6B03"/>
    <w:rsid w:val="008D188B"/>
    <w:rsid w:val="0090452C"/>
    <w:rsid w:val="0092087F"/>
    <w:rsid w:val="00930A4D"/>
    <w:rsid w:val="00936149"/>
    <w:rsid w:val="009730B3"/>
    <w:rsid w:val="00986F5F"/>
    <w:rsid w:val="009953C8"/>
    <w:rsid w:val="009A43E2"/>
    <w:rsid w:val="009B4CF4"/>
    <w:rsid w:val="009C475A"/>
    <w:rsid w:val="009D3A23"/>
    <w:rsid w:val="009F12B2"/>
    <w:rsid w:val="00A053DD"/>
    <w:rsid w:val="00A05D43"/>
    <w:rsid w:val="00A07CDD"/>
    <w:rsid w:val="00A26006"/>
    <w:rsid w:val="00A3703E"/>
    <w:rsid w:val="00A42ACD"/>
    <w:rsid w:val="00A51C0B"/>
    <w:rsid w:val="00A6254E"/>
    <w:rsid w:val="00A9012E"/>
    <w:rsid w:val="00A910F7"/>
    <w:rsid w:val="00AA0064"/>
    <w:rsid w:val="00AB6791"/>
    <w:rsid w:val="00AC0C37"/>
    <w:rsid w:val="00AC1E8E"/>
    <w:rsid w:val="00AC4257"/>
    <w:rsid w:val="00AC6478"/>
    <w:rsid w:val="00AE1CB5"/>
    <w:rsid w:val="00AE22D5"/>
    <w:rsid w:val="00AE3D63"/>
    <w:rsid w:val="00B35B92"/>
    <w:rsid w:val="00B441A3"/>
    <w:rsid w:val="00B5323F"/>
    <w:rsid w:val="00B5743D"/>
    <w:rsid w:val="00B84558"/>
    <w:rsid w:val="00BB5726"/>
    <w:rsid w:val="00BC0DE0"/>
    <w:rsid w:val="00BF085F"/>
    <w:rsid w:val="00C034D3"/>
    <w:rsid w:val="00C038F2"/>
    <w:rsid w:val="00C03D01"/>
    <w:rsid w:val="00C0795B"/>
    <w:rsid w:val="00C31AC8"/>
    <w:rsid w:val="00C37830"/>
    <w:rsid w:val="00C5795F"/>
    <w:rsid w:val="00C626C1"/>
    <w:rsid w:val="00C84347"/>
    <w:rsid w:val="00C9254B"/>
    <w:rsid w:val="00C96935"/>
    <w:rsid w:val="00CA52DD"/>
    <w:rsid w:val="00CA695F"/>
    <w:rsid w:val="00CB023F"/>
    <w:rsid w:val="00CB5405"/>
    <w:rsid w:val="00CB574C"/>
    <w:rsid w:val="00CC040D"/>
    <w:rsid w:val="00CC0B23"/>
    <w:rsid w:val="00CD297A"/>
    <w:rsid w:val="00CE47A6"/>
    <w:rsid w:val="00CF61A9"/>
    <w:rsid w:val="00D0069F"/>
    <w:rsid w:val="00D07A29"/>
    <w:rsid w:val="00D213A5"/>
    <w:rsid w:val="00D22A6B"/>
    <w:rsid w:val="00D443BF"/>
    <w:rsid w:val="00D54F8C"/>
    <w:rsid w:val="00D6003C"/>
    <w:rsid w:val="00D62373"/>
    <w:rsid w:val="00D82515"/>
    <w:rsid w:val="00D91838"/>
    <w:rsid w:val="00DA0C2E"/>
    <w:rsid w:val="00DB3862"/>
    <w:rsid w:val="00DB552A"/>
    <w:rsid w:val="00DC3EDB"/>
    <w:rsid w:val="00DD0378"/>
    <w:rsid w:val="00DD0661"/>
    <w:rsid w:val="00DD4E9E"/>
    <w:rsid w:val="00DF2B86"/>
    <w:rsid w:val="00E155A4"/>
    <w:rsid w:val="00E45D4C"/>
    <w:rsid w:val="00E6112D"/>
    <w:rsid w:val="00E62C4C"/>
    <w:rsid w:val="00E67AC0"/>
    <w:rsid w:val="00E71CB8"/>
    <w:rsid w:val="00E82BB8"/>
    <w:rsid w:val="00E9492F"/>
    <w:rsid w:val="00EC62AF"/>
    <w:rsid w:val="00ED5A40"/>
    <w:rsid w:val="00F00CE6"/>
    <w:rsid w:val="00F03D24"/>
    <w:rsid w:val="00F06020"/>
    <w:rsid w:val="00F219AE"/>
    <w:rsid w:val="00F26E7C"/>
    <w:rsid w:val="00F37208"/>
    <w:rsid w:val="00F47E88"/>
    <w:rsid w:val="00F6396D"/>
    <w:rsid w:val="00F71A36"/>
    <w:rsid w:val="00F77A84"/>
    <w:rsid w:val="00FA38A9"/>
    <w:rsid w:val="00FB129F"/>
    <w:rsid w:val="00FB50A6"/>
    <w:rsid w:val="00FB5286"/>
    <w:rsid w:val="00FB7477"/>
    <w:rsid w:val="00FB753A"/>
    <w:rsid w:val="00FD3DDC"/>
    <w:rsid w:val="00FE6450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165"/>
  <w15:docId w15:val="{5244969B-1E7C-8044-98CF-A86CA49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6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character" w:styleId="af5">
    <w:name w:val="Hyperlink"/>
    <w:basedOn w:val="a0"/>
    <w:uiPriority w:val="99"/>
    <w:unhideWhenUsed/>
    <w:rsid w:val="00117688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9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A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CE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match">
    <w:name w:val="match"/>
    <w:basedOn w:val="a0"/>
    <w:rsid w:val="00CE47A6"/>
  </w:style>
  <w:style w:type="character" w:styleId="af7">
    <w:name w:val="Strong"/>
    <w:basedOn w:val="a0"/>
    <w:uiPriority w:val="22"/>
    <w:qFormat/>
    <w:locked/>
    <w:rsid w:val="00E7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C6-1453-43D7-958F-69F82BB7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subject/>
  <dc:creator>Наталья Георгиевна</dc:creator>
  <dc:description/>
  <cp:lastModifiedBy>reginasul@icloud.com</cp:lastModifiedBy>
  <cp:revision>255</cp:revision>
  <cp:lastPrinted>2022-04-04T10:25:00Z</cp:lastPrinted>
  <dcterms:created xsi:type="dcterms:W3CDTF">2018-05-02T11:16:00Z</dcterms:created>
  <dcterms:modified xsi:type="dcterms:W3CDTF">2024-02-01T10:55:00Z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