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1C" w:rsidRDefault="009F5A1C" w:rsidP="009F5A1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A1C" w:rsidRPr="008D6D74" w:rsidRDefault="009F5A1C" w:rsidP="009F5A1C">
      <w:pPr>
        <w:spacing w:after="0" w:line="240" w:lineRule="auto"/>
        <w:rPr>
          <w:b/>
          <w:bCs/>
        </w:rPr>
      </w:pPr>
    </w:p>
    <w:p w:rsidR="009F5A1C" w:rsidRPr="009F5A1C" w:rsidRDefault="009F5A1C" w:rsidP="009F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>Ханты-Мансийский  автономный округ  - Югра</w:t>
      </w:r>
    </w:p>
    <w:p w:rsidR="009F5A1C" w:rsidRPr="009F5A1C" w:rsidRDefault="009F5A1C" w:rsidP="009F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F5A1C" w:rsidRPr="009F5A1C" w:rsidRDefault="009F5A1C" w:rsidP="009F5A1C">
      <w:pPr>
        <w:spacing w:after="0" w:line="240" w:lineRule="auto"/>
        <w:jc w:val="center"/>
        <w:rPr>
          <w:rStyle w:val="30"/>
          <w:rFonts w:eastAsiaTheme="minorEastAsia"/>
          <w:bCs/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9F5A1C">
        <w:rPr>
          <w:rStyle w:val="30"/>
          <w:rFonts w:eastAsiaTheme="minorEastAsia"/>
          <w:bCs/>
          <w:sz w:val="28"/>
          <w:szCs w:val="28"/>
        </w:rPr>
        <w:t>ОБРАЗОВАНИЕ</w:t>
      </w:r>
    </w:p>
    <w:p w:rsidR="009F5A1C" w:rsidRPr="009F5A1C" w:rsidRDefault="009F5A1C" w:rsidP="009F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9F5A1C" w:rsidRPr="009F5A1C" w:rsidRDefault="009F5A1C" w:rsidP="009F5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A1C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8D6D74" w:rsidRDefault="009F5A1C" w:rsidP="008D6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A1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F5A1C" w:rsidRPr="009F5A1C" w:rsidRDefault="00103AD0" w:rsidP="008D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A1C" w:rsidRPr="009F5A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EAE">
        <w:rPr>
          <w:rFonts w:ascii="Times New Roman" w:hAnsi="Times New Roman" w:cs="Times New Roman"/>
          <w:sz w:val="28"/>
          <w:szCs w:val="28"/>
        </w:rPr>
        <w:t>18</w:t>
      </w:r>
      <w:r w:rsidR="009F5A1C" w:rsidRPr="009F5A1C">
        <w:rPr>
          <w:rFonts w:ascii="Times New Roman" w:hAnsi="Times New Roman" w:cs="Times New Roman"/>
          <w:sz w:val="28"/>
          <w:szCs w:val="28"/>
        </w:rPr>
        <w:t>.</w:t>
      </w:r>
      <w:r w:rsidR="009F5A1C">
        <w:rPr>
          <w:rFonts w:ascii="Times New Roman" w:hAnsi="Times New Roman" w:cs="Times New Roman"/>
          <w:sz w:val="28"/>
          <w:szCs w:val="28"/>
        </w:rPr>
        <w:t>0</w:t>
      </w:r>
      <w:r w:rsidR="004E0EAE">
        <w:rPr>
          <w:rFonts w:ascii="Times New Roman" w:hAnsi="Times New Roman" w:cs="Times New Roman"/>
          <w:sz w:val="28"/>
          <w:szCs w:val="28"/>
        </w:rPr>
        <w:t>2.2015</w:t>
      </w:r>
      <w:r w:rsidR="009F5A1C" w:rsidRPr="009F5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F5A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0EAE">
        <w:rPr>
          <w:rFonts w:ascii="Times New Roman" w:hAnsi="Times New Roman" w:cs="Times New Roman"/>
          <w:sz w:val="28"/>
          <w:szCs w:val="28"/>
        </w:rPr>
        <w:t xml:space="preserve">№  </w:t>
      </w:r>
      <w:r w:rsidR="008D6D74">
        <w:rPr>
          <w:rFonts w:ascii="Times New Roman" w:hAnsi="Times New Roman" w:cs="Times New Roman"/>
          <w:sz w:val="28"/>
          <w:szCs w:val="28"/>
        </w:rPr>
        <w:t>9</w:t>
      </w:r>
      <w:r w:rsidR="009F5A1C" w:rsidRPr="009F5A1C">
        <w:rPr>
          <w:rFonts w:ascii="Times New Roman" w:hAnsi="Times New Roman" w:cs="Times New Roman"/>
          <w:sz w:val="28"/>
          <w:szCs w:val="28"/>
        </w:rPr>
        <w:t>-</w:t>
      </w:r>
      <w:r w:rsidR="009F5A1C">
        <w:rPr>
          <w:rFonts w:ascii="Times New Roman" w:hAnsi="Times New Roman" w:cs="Times New Roman"/>
          <w:sz w:val="28"/>
          <w:szCs w:val="28"/>
        </w:rPr>
        <w:t>р</w:t>
      </w:r>
      <w:r w:rsidR="009F5A1C" w:rsidRPr="009F5A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F5A1C" w:rsidRPr="009F5A1C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="009F5A1C" w:rsidRPr="009F5A1C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F5A1C" w:rsidRPr="009F5A1C">
        <w:rPr>
          <w:rFonts w:ascii="Times New Roman" w:hAnsi="Times New Roman" w:cs="Times New Roman"/>
          <w:i/>
          <w:sz w:val="28"/>
          <w:szCs w:val="28"/>
        </w:rPr>
        <w:t>огом</w:t>
      </w:r>
      <w:proofErr w:type="spellEnd"/>
      <w:r w:rsidR="009F5A1C" w:rsidRPr="009F5A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p w:rsidR="008D6D74" w:rsidRDefault="009F5A1C" w:rsidP="008D6D74">
      <w:pPr>
        <w:tabs>
          <w:tab w:val="left" w:pos="3960"/>
        </w:tabs>
        <w:spacing w:after="0" w:line="240" w:lineRule="auto"/>
        <w:ind w:right="5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D6D74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8D6D7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9F5A1C" w:rsidRPr="009F5A1C" w:rsidRDefault="008D6D74" w:rsidP="008D6D74">
      <w:pPr>
        <w:tabs>
          <w:tab w:val="left" w:pos="3960"/>
        </w:tabs>
        <w:spacing w:after="0" w:line="240" w:lineRule="auto"/>
        <w:ind w:right="5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первичного воинского учета</w:t>
      </w:r>
      <w:r w:rsidR="009F5A1C" w:rsidRPr="009F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1C" w:rsidRDefault="008D6D74" w:rsidP="008D6D74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31-ФЗ «О мобилизационной подготовке и мобилизации в Российской Федерации», 1998 года № 53-ФЗ «О воинской обязанности и военной службе», 2003года №131-ФЗ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ab/>
        <w:t>Федерации», постановлением Правительства Российской Федерации от 27 ноября 2006года № 719 «Об утверждении Положения о воинском учете»,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Согом:</w:t>
      </w:r>
    </w:p>
    <w:p w:rsidR="008D6D74" w:rsidRDefault="008D6D74" w:rsidP="008D6D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Обязанности по введению первичного воинского учета и воинского учета граждан, пребывающих в запасе возложить на Винокурова Олега Анатольевича.</w:t>
      </w:r>
    </w:p>
    <w:p w:rsidR="008D6D74" w:rsidRDefault="008D6D74" w:rsidP="008D6D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на рабочем месте </w:t>
      </w:r>
      <w:r w:rsidR="004E0EAE">
        <w:rPr>
          <w:sz w:val="28"/>
          <w:szCs w:val="28"/>
        </w:rPr>
        <w:t xml:space="preserve">Винокурова Олега Анатольевича </w:t>
      </w:r>
      <w:r>
        <w:rPr>
          <w:sz w:val="28"/>
          <w:szCs w:val="28"/>
        </w:rPr>
        <w:t xml:space="preserve">по уважительным причинам </w:t>
      </w:r>
      <w:r w:rsidRPr="008D6D74">
        <w:rPr>
          <w:sz w:val="28"/>
          <w:szCs w:val="28"/>
        </w:rPr>
        <w:t>(</w:t>
      </w:r>
      <w:r>
        <w:rPr>
          <w:sz w:val="28"/>
          <w:szCs w:val="28"/>
        </w:rPr>
        <w:t>отпуск, временная нетрудоспособность, командировка</w:t>
      </w:r>
      <w:r w:rsidRPr="008D6D74">
        <w:rPr>
          <w:sz w:val="28"/>
          <w:szCs w:val="28"/>
        </w:rPr>
        <w:t>)</w:t>
      </w:r>
      <w:r>
        <w:rPr>
          <w:sz w:val="28"/>
          <w:szCs w:val="28"/>
        </w:rPr>
        <w:t xml:space="preserve">, временное исполнение обязанностей по ведению воинского учета граждан, пребывающих в запасе возложить на ведущего специалиста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E0EAE">
        <w:rPr>
          <w:sz w:val="28"/>
          <w:szCs w:val="28"/>
        </w:rPr>
        <w:t>Мосеевских Сергея Викторовича</w:t>
      </w:r>
    </w:p>
    <w:p w:rsidR="008D6D74" w:rsidRDefault="008D6D74" w:rsidP="008D6D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Распоряжение от </w:t>
      </w:r>
      <w:r w:rsidR="004E0EAE">
        <w:rPr>
          <w:sz w:val="28"/>
          <w:szCs w:val="28"/>
        </w:rPr>
        <w:t>21.11</w:t>
      </w:r>
      <w:r>
        <w:rPr>
          <w:sz w:val="28"/>
          <w:szCs w:val="28"/>
        </w:rPr>
        <w:t xml:space="preserve">.2013 года  № </w:t>
      </w:r>
      <w:r w:rsidR="004E0EAE">
        <w:rPr>
          <w:sz w:val="28"/>
          <w:szCs w:val="28"/>
        </w:rPr>
        <w:t>54</w:t>
      </w:r>
      <w:r>
        <w:rPr>
          <w:sz w:val="28"/>
          <w:szCs w:val="28"/>
        </w:rPr>
        <w:t xml:space="preserve">-р  «О назначении ответственного за ведение первичного воинского учета» отменить. </w:t>
      </w:r>
    </w:p>
    <w:p w:rsidR="008D6D74" w:rsidRPr="008D6D74" w:rsidRDefault="008D6D74" w:rsidP="008D6D7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8D6D74" w:rsidRDefault="008D6D74" w:rsidP="00103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D74" w:rsidRDefault="008D6D74" w:rsidP="00103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  ______________________  О.А. Винокуров</w:t>
      </w:r>
    </w:p>
    <w:p w:rsidR="008D6D74" w:rsidRDefault="004E0EAE" w:rsidP="008D6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 w:rsidR="00103AD0">
        <w:rPr>
          <w:rFonts w:ascii="Times New Roman" w:hAnsi="Times New Roman" w:cs="Times New Roman"/>
          <w:sz w:val="28"/>
          <w:szCs w:val="28"/>
        </w:rPr>
        <w:t xml:space="preserve">  _________________________ </w:t>
      </w:r>
      <w:r>
        <w:rPr>
          <w:rFonts w:ascii="Times New Roman" w:hAnsi="Times New Roman" w:cs="Times New Roman"/>
          <w:sz w:val="28"/>
          <w:szCs w:val="28"/>
        </w:rPr>
        <w:t>С.В.Мосеевских</w:t>
      </w:r>
    </w:p>
    <w:p w:rsidR="009F5A1C" w:rsidRPr="009F5A1C" w:rsidRDefault="009F5A1C" w:rsidP="008D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429F" w:rsidRPr="008D6D74" w:rsidRDefault="009F5A1C" w:rsidP="008D6D74">
      <w:pPr>
        <w:spacing w:after="0" w:line="240" w:lineRule="auto"/>
        <w:jc w:val="both"/>
        <w:rPr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 xml:space="preserve">сельского поселения Согом     </w:t>
      </w:r>
      <w:r w:rsidR="00103A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5A1C">
        <w:rPr>
          <w:rFonts w:ascii="Times New Roman" w:hAnsi="Times New Roman" w:cs="Times New Roman"/>
          <w:sz w:val="28"/>
          <w:szCs w:val="28"/>
        </w:rPr>
        <w:t>О.А. Князева</w:t>
      </w:r>
    </w:p>
    <w:sectPr w:rsidR="0063429F" w:rsidRPr="008D6D74" w:rsidSect="008D6D7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ACA"/>
    <w:multiLevelType w:val="hybridMultilevel"/>
    <w:tmpl w:val="5C689E50"/>
    <w:lvl w:ilvl="0" w:tplc="1390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663FC"/>
    <w:multiLevelType w:val="hybridMultilevel"/>
    <w:tmpl w:val="F96A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3F6D"/>
    <w:multiLevelType w:val="hybridMultilevel"/>
    <w:tmpl w:val="90B62262"/>
    <w:lvl w:ilvl="0" w:tplc="3710A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2B1DC2"/>
    <w:multiLevelType w:val="hybridMultilevel"/>
    <w:tmpl w:val="51FA6792"/>
    <w:lvl w:ilvl="0" w:tplc="A02C2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C"/>
    <w:rsid w:val="00103AD0"/>
    <w:rsid w:val="004E0EAE"/>
    <w:rsid w:val="0063429F"/>
    <w:rsid w:val="0084319D"/>
    <w:rsid w:val="008D6D74"/>
    <w:rsid w:val="00972EDA"/>
    <w:rsid w:val="009F5A1C"/>
    <w:rsid w:val="00C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F5A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5A1C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9F5A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F5A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5A1C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9F5A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2013-07-09T08:35:00Z</cp:lastPrinted>
  <dcterms:created xsi:type="dcterms:W3CDTF">2015-03-14T09:39:00Z</dcterms:created>
  <dcterms:modified xsi:type="dcterms:W3CDTF">2015-03-14T09:39:00Z</dcterms:modified>
</cp:coreProperties>
</file>